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CA503" w14:textId="29A8B000" w:rsidR="00C30FF4" w:rsidRDefault="004F27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1" layoutInCell="1" allowOverlap="1" wp14:anchorId="03E74626" wp14:editId="6C08D38D">
                <wp:simplePos x="0" y="0"/>
                <wp:positionH relativeFrom="margin">
                  <wp:posOffset>-276225</wp:posOffset>
                </wp:positionH>
                <wp:positionV relativeFrom="page">
                  <wp:posOffset>1837690</wp:posOffset>
                </wp:positionV>
                <wp:extent cx="6545580" cy="7267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7267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66D0A" w14:textId="77777777" w:rsidR="009D6E69" w:rsidRDefault="009D6E69" w:rsidP="0075609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0"/>
                                <w:szCs w:val="30"/>
                              </w:rPr>
                            </w:pPr>
                            <w:bookmarkStart w:id="0" w:name="_Hlk155174968"/>
                          </w:p>
                          <w:p w14:paraId="29E2C6D1" w14:textId="645F6083" w:rsidR="00BF738A" w:rsidRPr="009D6E69" w:rsidRDefault="00756099" w:rsidP="0075609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9D6E69">
                              <w:rPr>
                                <w:rFonts w:cstheme="minorHAnsi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  <w:t>Requirements for Reciprocal Belize Radio Amateur License</w:t>
                            </w:r>
                          </w:p>
                          <w:p w14:paraId="3D197184" w14:textId="566018F2" w:rsidR="00B27434" w:rsidRPr="009D6E69" w:rsidRDefault="00B27434" w:rsidP="00BF738A">
                            <w:pPr>
                              <w:pStyle w:val="NoSpacing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569F2DF3" w14:textId="1985C4F1" w:rsidR="00756099" w:rsidRPr="009D6E69" w:rsidRDefault="00E54833" w:rsidP="001F243C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Applicants must submit a recent copy of the following via the PUC Belize  </w:t>
                            </w:r>
                            <w:hyperlink r:id="rId8" w:history="1">
                              <w:r w:rsidRPr="009D6E69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Spectrum Online Center</w:t>
                              </w:r>
                            </w:hyperlink>
                            <w:r w:rsidR="001F243C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3DDEF039" w14:textId="551D88D8" w:rsidR="001F243C" w:rsidRPr="009D6E69" w:rsidRDefault="001F243C" w:rsidP="001F24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Passport (biography page) from country of origin</w:t>
                            </w:r>
                            <w:r w:rsidR="003073F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94B73CA" w14:textId="6917AD31" w:rsidR="001F243C" w:rsidRPr="009D6E69" w:rsidRDefault="001F243C" w:rsidP="001F24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Valid Radio Amateur License (FCC and/or country of origin)</w:t>
                            </w:r>
                            <w:r w:rsidR="003073F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A5F641" w14:textId="3E42E35A" w:rsidR="001F243C" w:rsidRPr="009D6E69" w:rsidRDefault="001F243C" w:rsidP="001F24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List of communications equipment to be imported into Belize (include serial numbers, model, and manufacturer)</w:t>
                            </w:r>
                          </w:p>
                          <w:p w14:paraId="019F792E" w14:textId="77777777" w:rsidR="001F243C" w:rsidRPr="009D6E69" w:rsidRDefault="001F243C" w:rsidP="001F243C">
                            <w:pPr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</w:pPr>
                            <w:r w:rsidRPr="009D6E69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>Application Fee:</w:t>
                            </w:r>
                            <w:r w:rsidRPr="009D6E69"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 xml:space="preserve"> USD $20</w:t>
                            </w:r>
                          </w:p>
                          <w:p w14:paraId="5DF892A8" w14:textId="77777777" w:rsidR="001F243C" w:rsidRPr="009D6E69" w:rsidRDefault="001F243C" w:rsidP="001F24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</w:pPr>
                            <w:r w:rsidRPr="009D6E69"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>Cash at the PUC Office</w:t>
                            </w:r>
                          </w:p>
                          <w:p w14:paraId="241F12AC" w14:textId="292530A3" w:rsidR="001F243C" w:rsidRPr="009D6E69" w:rsidRDefault="001F243C" w:rsidP="001F24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</w:pPr>
                            <w:r w:rsidRPr="009D6E69"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 xml:space="preserve">Online bank deposit to Belize Bank Account No. </w:t>
                            </w:r>
                            <w:r w:rsidR="00C056D0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>139093010120002</w:t>
                            </w:r>
                            <w:r w:rsidRPr="009D6E69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 xml:space="preserve"> – Public Utilities Commission</w:t>
                            </w:r>
                            <w:r w:rsidRPr="009D6E69"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 xml:space="preserve"> (email proof of payment to arobateau@puc.bz)</w:t>
                            </w:r>
                          </w:p>
                          <w:p w14:paraId="571C150B" w14:textId="48DC3845" w:rsidR="001F243C" w:rsidRPr="009D6E69" w:rsidRDefault="001F243C" w:rsidP="001F243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</w:pPr>
                            <w:r w:rsidRPr="009D6E69"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>Western Union/MoneyGram (</w:t>
                            </w:r>
                            <w:r w:rsidR="003073F9" w:rsidRPr="009D6E69"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>email arobateau@puc.bz to request</w:t>
                            </w:r>
                            <w:r w:rsidRPr="009D6E69"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val="en-BZ" w:eastAsia="en-BZ"/>
                                <w14:ligatures w14:val="none"/>
                              </w:rPr>
                              <w:t xml:space="preserve"> transfer instructions)</w:t>
                            </w:r>
                          </w:p>
                          <w:p w14:paraId="0B075667" w14:textId="77777777" w:rsidR="001F243C" w:rsidRPr="009D6E69" w:rsidRDefault="001F243C" w:rsidP="001F243C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E69">
                              <w:rPr>
                                <w:rStyle w:val="Strong"/>
                                <w:rFonts w:cstheme="minorHAnsi"/>
                                <w:sz w:val="24"/>
                                <w:szCs w:val="24"/>
                              </w:rPr>
                              <w:t>Additional Notes:</w:t>
                            </w:r>
                          </w:p>
                          <w:p w14:paraId="338A61F2" w14:textId="08AE736D" w:rsidR="001F243C" w:rsidRPr="009D6E69" w:rsidRDefault="001F243C" w:rsidP="001F24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 Reciprocal Amateur License</w:t>
                            </w:r>
                            <w:r w:rsidR="003073F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is managed </w:t>
                            </w: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through the </w:t>
                            </w:r>
                            <w:r w:rsidR="003073F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Spectrum </w:t>
                            </w:r>
                            <w:r w:rsidR="009D6E6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</w:t>
                            </w: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nline </w:t>
                            </w:r>
                            <w:r w:rsidR="009D6E6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="003073F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enter </w:t>
                            </w: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platform.</w:t>
                            </w:r>
                            <w:r w:rsidR="003073F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The application</w:t>
                            </w:r>
                            <w:r w:rsidR="009D6E6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The application process is outlined in the guide below: </w:t>
                            </w:r>
                            <w:r w:rsidR="003073F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bookmarkStart w:id="1" w:name="_MON_1818240570"/>
                          <w:bookmarkEnd w:id="1"/>
                          <w:p w14:paraId="262C5695" w14:textId="0A826279" w:rsidR="003073F9" w:rsidRPr="009D6E69" w:rsidRDefault="003073F9" w:rsidP="003073F9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E69"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eastAsia="en-BZ"/>
                                <w14:ligatures w14:val="none"/>
                              </w:rPr>
                              <w:object w:dxaOrig="1469" w:dyaOrig="950" w14:anchorId="0E0254F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7.25pt;height:49.5pt">
                                  <v:imagedata r:id="rId9" o:title=""/>
                                </v:shape>
                                <o:OLEObject Type="Embed" ProgID="Word.Document.12" ShapeID="_x0000_i1026" DrawAspect="Icon" ObjectID="_1821505954" r:id="rId10">
                                  <o:FieldCodes>\s</o:FieldCodes>
                                </o:OLEObject>
                              </w:object>
                            </w:r>
                          </w:p>
                          <w:p w14:paraId="42B87C25" w14:textId="173F6EFE" w:rsidR="001F243C" w:rsidRPr="009D6E69" w:rsidRDefault="001F243C" w:rsidP="00570E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Applicants bringing amateur equipment into Belize must also apply for an </w:t>
                            </w:r>
                            <w:r w:rsidRPr="009D6E69">
                              <w:rPr>
                                <w:rStyle w:val="Strong"/>
                                <w:rFonts w:cstheme="minorHAnsi"/>
                                <w:sz w:val="24"/>
                                <w:szCs w:val="24"/>
                              </w:rPr>
                              <w:t>Importation Permit</w:t>
                            </w: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via the Spectrum </w:t>
                            </w:r>
                            <w:r w:rsidR="00C056D0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Online</w:t>
                            </w:r>
                            <w:r w:rsidR="009D6E6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Center platform.</w:t>
                            </w:r>
                            <w:r w:rsidR="009D6E69" w:rsidRPr="009D6E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The application process is outlined in the guide below:  </w:t>
                            </w:r>
                          </w:p>
                          <w:p w14:paraId="50F1CA33" w14:textId="41442DC0" w:rsidR="009D6E69" w:rsidRPr="009D6E69" w:rsidRDefault="009D6E69" w:rsidP="009D6E69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9D6E69">
                              <w:rPr>
                                <w:rFonts w:eastAsia="Times New Roman" w:cstheme="minorHAnsi"/>
                                <w:kern w:val="0"/>
                                <w:sz w:val="24"/>
                                <w:szCs w:val="24"/>
                                <w:lang w:eastAsia="en-BZ"/>
                                <w14:ligatures w14:val="none"/>
                              </w:rPr>
                              <w:object w:dxaOrig="1469" w:dyaOrig="950" w14:anchorId="66E6ED67">
                                <v:shape id="_x0000_i1028" type="#_x0000_t75" style="width:71.25pt;height:45.75pt">
                                  <v:imagedata r:id="rId11" o:title=""/>
                                </v:shape>
                                <o:OLEObject Type="Embed" ProgID="Acrobat.Document.DC" ShapeID="_x0000_i1028" DrawAspect="Icon" ObjectID="_1821505955" r:id="rId12"/>
                              </w:object>
                            </w:r>
                          </w:p>
                          <w:p w14:paraId="3BE10FAB" w14:textId="05A6B0D0" w:rsidR="001F243C" w:rsidRDefault="001F243C" w:rsidP="00BF738A">
                            <w:pPr>
                              <w:pStyle w:val="NoSpacing"/>
                            </w:pPr>
                          </w:p>
                          <w:p w14:paraId="66D9DD33" w14:textId="0EC34D1F" w:rsidR="001F243C" w:rsidRDefault="001F243C" w:rsidP="00BF738A">
                            <w:pPr>
                              <w:pStyle w:val="NoSpacing"/>
                            </w:pPr>
                          </w:p>
                          <w:p w14:paraId="75725CAD" w14:textId="0D9139E6" w:rsidR="001F243C" w:rsidRDefault="001F243C" w:rsidP="00BF738A">
                            <w:pPr>
                              <w:pStyle w:val="NoSpacing"/>
                            </w:pPr>
                          </w:p>
                          <w:p w14:paraId="1766E8E0" w14:textId="35FAD3AF" w:rsidR="001F243C" w:rsidRDefault="001F243C" w:rsidP="00BF738A">
                            <w:pPr>
                              <w:pStyle w:val="NoSpacing"/>
                            </w:pPr>
                          </w:p>
                          <w:p w14:paraId="7297B2C5" w14:textId="69BCBAFC" w:rsidR="001F243C" w:rsidRDefault="001F243C" w:rsidP="00BF738A">
                            <w:pPr>
                              <w:pStyle w:val="NoSpacing"/>
                            </w:pPr>
                          </w:p>
                          <w:p w14:paraId="085E559A" w14:textId="59AA47F2" w:rsidR="001F243C" w:rsidRDefault="001F243C" w:rsidP="00BF738A">
                            <w:pPr>
                              <w:pStyle w:val="NoSpacing"/>
                            </w:pPr>
                          </w:p>
                          <w:p w14:paraId="7496E1DB" w14:textId="77777777" w:rsidR="001F243C" w:rsidRPr="000E339B" w:rsidRDefault="001F243C" w:rsidP="00BF738A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746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75pt;margin-top:144.7pt;width:515.4pt;height:572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" filled="f" stroked="f">
                <v:textbox>
                  <w:txbxContent>
                    <w:p w14:paraId="3A066D0A" w14:textId="77777777" w:rsidR="009D6E69" w:rsidRDefault="009D6E69" w:rsidP="00756099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30"/>
                          <w:szCs w:val="30"/>
                        </w:rPr>
                      </w:pPr>
                      <w:bookmarkStart w:id="2" w:name="_Hlk155174968"/>
                    </w:p>
                    <w:p w14:paraId="29E2C6D1" w14:textId="645F6083" w:rsidR="00BF738A" w:rsidRPr="009D6E69" w:rsidRDefault="00756099" w:rsidP="00756099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9D6E69">
                        <w:rPr>
                          <w:rFonts w:cstheme="minorHAnsi"/>
                          <w:b/>
                          <w:bCs/>
                          <w:color w:val="0070C0"/>
                          <w:sz w:val="36"/>
                          <w:szCs w:val="36"/>
                        </w:rPr>
                        <w:t>Requirements for Reciprocal Belize Radio Amateur License</w:t>
                      </w:r>
                    </w:p>
                    <w:p w14:paraId="3D197184" w14:textId="566018F2" w:rsidR="00B27434" w:rsidRPr="009D6E69" w:rsidRDefault="00B27434" w:rsidP="00BF738A">
                      <w:pPr>
                        <w:pStyle w:val="NoSpacing"/>
                        <w:rPr>
                          <w:rFonts w:cstheme="minorHAnsi"/>
                          <w:sz w:val="36"/>
                          <w:szCs w:val="36"/>
                        </w:rPr>
                      </w:pPr>
                    </w:p>
                    <w:p w14:paraId="569F2DF3" w14:textId="1985C4F1" w:rsidR="00756099" w:rsidRPr="009D6E69" w:rsidRDefault="00E54833" w:rsidP="001F243C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Applicants must submit a recent copy of the following via the PUC Belize  </w:t>
                      </w:r>
                      <w:hyperlink r:id="rId13" w:history="1">
                        <w:r w:rsidRPr="009D6E69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Spectrum Online Center</w:t>
                        </w:r>
                      </w:hyperlink>
                      <w:r w:rsidR="001F243C"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3DDEF039" w14:textId="551D88D8" w:rsidR="001F243C" w:rsidRPr="009D6E69" w:rsidRDefault="001F243C" w:rsidP="001F24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>Passport (biography page) from country of origin</w:t>
                      </w:r>
                      <w:r w:rsidR="003073F9" w:rsidRPr="009D6E69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494B73CA" w14:textId="6917AD31" w:rsidR="001F243C" w:rsidRPr="009D6E69" w:rsidRDefault="001F243C" w:rsidP="001F24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>Valid Radio Amateur License (FCC and/or country of origin)</w:t>
                      </w:r>
                      <w:r w:rsidR="003073F9" w:rsidRPr="009D6E69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6EA5F641" w14:textId="3E42E35A" w:rsidR="001F243C" w:rsidRPr="009D6E69" w:rsidRDefault="001F243C" w:rsidP="001F24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>List of communications equipment to be imported into Belize (include serial numbers, model, and manufacturer)</w:t>
                      </w:r>
                    </w:p>
                    <w:p w14:paraId="019F792E" w14:textId="77777777" w:rsidR="001F243C" w:rsidRPr="009D6E69" w:rsidRDefault="001F243C" w:rsidP="001F243C">
                      <w:pPr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</w:pPr>
                      <w:r w:rsidRPr="009D6E69">
                        <w:rPr>
                          <w:rFonts w:eastAsia="Times New Roman" w:cstheme="minorHAnsi"/>
                          <w:b/>
                          <w:bCs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>Application Fee:</w:t>
                      </w:r>
                      <w:r w:rsidRPr="009D6E69"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 xml:space="preserve"> USD $20</w:t>
                      </w:r>
                    </w:p>
                    <w:p w14:paraId="5DF892A8" w14:textId="77777777" w:rsidR="001F243C" w:rsidRPr="009D6E69" w:rsidRDefault="001F243C" w:rsidP="001F24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</w:pPr>
                      <w:r w:rsidRPr="009D6E69"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>Cash at the PUC Office</w:t>
                      </w:r>
                    </w:p>
                    <w:p w14:paraId="241F12AC" w14:textId="292530A3" w:rsidR="001F243C" w:rsidRPr="009D6E69" w:rsidRDefault="001F243C" w:rsidP="001F24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</w:pPr>
                      <w:r w:rsidRPr="009D6E69"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 xml:space="preserve">Online bank deposit to Belize Bank Account No. </w:t>
                      </w:r>
                      <w:r w:rsidR="00C056D0">
                        <w:rPr>
                          <w:rFonts w:eastAsia="Times New Roman" w:cstheme="minorHAnsi"/>
                          <w:b/>
                          <w:bCs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>139093010120002</w:t>
                      </w:r>
                      <w:r w:rsidRPr="009D6E69">
                        <w:rPr>
                          <w:rFonts w:eastAsia="Times New Roman" w:cstheme="minorHAnsi"/>
                          <w:b/>
                          <w:bCs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 xml:space="preserve"> – Public Utilities Commission</w:t>
                      </w:r>
                      <w:r w:rsidRPr="009D6E69"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 xml:space="preserve"> (email proof of payment to arobateau@puc.bz)</w:t>
                      </w:r>
                    </w:p>
                    <w:p w14:paraId="571C150B" w14:textId="48DC3845" w:rsidR="001F243C" w:rsidRPr="009D6E69" w:rsidRDefault="001F243C" w:rsidP="001F243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</w:pPr>
                      <w:r w:rsidRPr="009D6E69"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>Western Union/MoneyGram (</w:t>
                      </w:r>
                      <w:r w:rsidR="003073F9" w:rsidRPr="009D6E69"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>email arobateau@puc.bz to request</w:t>
                      </w:r>
                      <w:r w:rsidRPr="009D6E69"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val="en-BZ" w:eastAsia="en-BZ"/>
                          <w14:ligatures w14:val="none"/>
                        </w:rPr>
                        <w:t xml:space="preserve"> transfer instructions)</w:t>
                      </w:r>
                    </w:p>
                    <w:p w14:paraId="0B075667" w14:textId="77777777" w:rsidR="001F243C" w:rsidRPr="009D6E69" w:rsidRDefault="001F243C" w:rsidP="001F243C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6E69">
                        <w:rPr>
                          <w:rStyle w:val="Strong"/>
                          <w:rFonts w:cstheme="minorHAnsi"/>
                          <w:sz w:val="24"/>
                          <w:szCs w:val="24"/>
                        </w:rPr>
                        <w:t>Additional Notes:</w:t>
                      </w:r>
                    </w:p>
                    <w:p w14:paraId="338A61F2" w14:textId="08AE736D" w:rsidR="001F243C" w:rsidRPr="009D6E69" w:rsidRDefault="001F243C" w:rsidP="001F24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>The Reciprocal Amateur License</w:t>
                      </w:r>
                      <w:r w:rsidR="003073F9"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 is managed </w:t>
                      </w: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through the </w:t>
                      </w:r>
                      <w:r w:rsidR="003073F9"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Spectrum </w:t>
                      </w:r>
                      <w:r w:rsidR="009D6E69" w:rsidRPr="009D6E69">
                        <w:rPr>
                          <w:rFonts w:cstheme="minorHAnsi"/>
                          <w:sz w:val="24"/>
                          <w:szCs w:val="24"/>
                        </w:rPr>
                        <w:t>O</w:t>
                      </w: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nline </w:t>
                      </w:r>
                      <w:r w:rsidR="009D6E69" w:rsidRPr="009D6E69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="003073F9"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enter </w:t>
                      </w: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>platform.</w:t>
                      </w:r>
                      <w:r w:rsidR="003073F9"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 The application</w:t>
                      </w:r>
                      <w:r w:rsidR="009D6E69"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. The application process is outlined in the guide below: </w:t>
                      </w:r>
                      <w:r w:rsidR="003073F9"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bookmarkStart w:id="3" w:name="_MON_1818240570"/>
                    <w:bookmarkEnd w:id="3"/>
                    <w:p w14:paraId="262C5695" w14:textId="0A826279" w:rsidR="003073F9" w:rsidRPr="009D6E69" w:rsidRDefault="003073F9" w:rsidP="003073F9">
                      <w:pPr>
                        <w:pStyle w:val="ListParagraph"/>
                        <w:ind w:left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6E69"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eastAsia="en-BZ"/>
                          <w14:ligatures w14:val="none"/>
                        </w:rPr>
                        <w:object w:dxaOrig="1469" w:dyaOrig="950" w14:anchorId="0E0254F8">
                          <v:shape id="_x0000_i1026" type="#_x0000_t75" style="width:77.25pt;height:49.5pt">
                            <v:imagedata r:id="rId9" o:title=""/>
                          </v:shape>
                          <o:OLEObject Type="Embed" ProgID="Word.Document.12" ShapeID="_x0000_i1026" DrawAspect="Icon" ObjectID="_1821505954" r:id="rId14">
                            <o:FieldCodes>\s</o:FieldCodes>
                          </o:OLEObject>
                        </w:object>
                      </w:r>
                    </w:p>
                    <w:p w14:paraId="42B87C25" w14:textId="173F6EFE" w:rsidR="001F243C" w:rsidRPr="009D6E69" w:rsidRDefault="001F243C" w:rsidP="00570EA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Applicants bringing amateur equipment into Belize must also apply for an </w:t>
                      </w:r>
                      <w:r w:rsidRPr="009D6E69">
                        <w:rPr>
                          <w:rStyle w:val="Strong"/>
                          <w:rFonts w:cstheme="minorHAnsi"/>
                          <w:sz w:val="24"/>
                          <w:szCs w:val="24"/>
                        </w:rPr>
                        <w:t>Importation Permit</w:t>
                      </w: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 via the Spectrum </w:t>
                      </w:r>
                      <w:r w:rsidR="00C056D0" w:rsidRPr="009D6E69">
                        <w:rPr>
                          <w:rFonts w:cstheme="minorHAnsi"/>
                          <w:sz w:val="24"/>
                          <w:szCs w:val="24"/>
                        </w:rPr>
                        <w:t>Online</w:t>
                      </w:r>
                      <w:r w:rsidR="009D6E69"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9D6E69">
                        <w:rPr>
                          <w:rFonts w:cstheme="minorHAnsi"/>
                          <w:sz w:val="24"/>
                          <w:szCs w:val="24"/>
                        </w:rPr>
                        <w:t>Center platform.</w:t>
                      </w:r>
                      <w:r w:rsidR="009D6E69" w:rsidRPr="009D6E69">
                        <w:rPr>
                          <w:rFonts w:cstheme="minorHAnsi"/>
                          <w:sz w:val="24"/>
                          <w:szCs w:val="24"/>
                        </w:rPr>
                        <w:t xml:space="preserve"> The application process is outlined in the guide below:  </w:t>
                      </w:r>
                    </w:p>
                    <w:p w14:paraId="50F1CA33" w14:textId="41442DC0" w:rsidR="009D6E69" w:rsidRPr="009D6E69" w:rsidRDefault="009D6E69" w:rsidP="009D6E69">
                      <w:pPr>
                        <w:pStyle w:val="ListParagraph"/>
                        <w:ind w:left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9D6E69">
                        <w:rPr>
                          <w:rFonts w:eastAsia="Times New Roman" w:cstheme="minorHAnsi"/>
                          <w:kern w:val="0"/>
                          <w:sz w:val="24"/>
                          <w:szCs w:val="24"/>
                          <w:lang w:eastAsia="en-BZ"/>
                          <w14:ligatures w14:val="none"/>
                        </w:rPr>
                        <w:object w:dxaOrig="1469" w:dyaOrig="950" w14:anchorId="66E6ED67">
                          <v:shape id="_x0000_i1028" type="#_x0000_t75" style="width:71.25pt;height:45.75pt">
                            <v:imagedata r:id="rId11" o:title=""/>
                          </v:shape>
                          <o:OLEObject Type="Embed" ProgID="Acrobat.Document.DC" ShapeID="_x0000_i1028" DrawAspect="Icon" ObjectID="_1821505955" r:id="rId15"/>
                        </w:object>
                      </w:r>
                    </w:p>
                    <w:p w14:paraId="3BE10FAB" w14:textId="05A6B0D0" w:rsidR="001F243C" w:rsidRDefault="001F243C" w:rsidP="00BF738A">
                      <w:pPr>
                        <w:pStyle w:val="NoSpacing"/>
                      </w:pPr>
                    </w:p>
                    <w:p w14:paraId="66D9DD33" w14:textId="0EC34D1F" w:rsidR="001F243C" w:rsidRDefault="001F243C" w:rsidP="00BF738A">
                      <w:pPr>
                        <w:pStyle w:val="NoSpacing"/>
                      </w:pPr>
                    </w:p>
                    <w:p w14:paraId="75725CAD" w14:textId="0D9139E6" w:rsidR="001F243C" w:rsidRDefault="001F243C" w:rsidP="00BF738A">
                      <w:pPr>
                        <w:pStyle w:val="NoSpacing"/>
                      </w:pPr>
                    </w:p>
                    <w:p w14:paraId="1766E8E0" w14:textId="35FAD3AF" w:rsidR="001F243C" w:rsidRDefault="001F243C" w:rsidP="00BF738A">
                      <w:pPr>
                        <w:pStyle w:val="NoSpacing"/>
                      </w:pPr>
                    </w:p>
                    <w:p w14:paraId="7297B2C5" w14:textId="69BCBAFC" w:rsidR="001F243C" w:rsidRDefault="001F243C" w:rsidP="00BF738A">
                      <w:pPr>
                        <w:pStyle w:val="NoSpacing"/>
                      </w:pPr>
                    </w:p>
                    <w:p w14:paraId="085E559A" w14:textId="59AA47F2" w:rsidR="001F243C" w:rsidRDefault="001F243C" w:rsidP="00BF738A">
                      <w:pPr>
                        <w:pStyle w:val="NoSpacing"/>
                      </w:pPr>
                    </w:p>
                    <w:p w14:paraId="7496E1DB" w14:textId="77777777" w:rsidR="001F243C" w:rsidRPr="000E339B" w:rsidRDefault="001F243C" w:rsidP="00BF738A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bookmarkEnd w:id="2"/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C30FF4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316E1" w14:textId="77777777" w:rsidR="00C056D0" w:rsidRDefault="00C056D0" w:rsidP="00C056D0">
      <w:pPr>
        <w:spacing w:after="0" w:line="240" w:lineRule="auto"/>
      </w:pPr>
      <w:r>
        <w:separator/>
      </w:r>
    </w:p>
  </w:endnote>
  <w:endnote w:type="continuationSeparator" w:id="0">
    <w:p w14:paraId="6831E4A4" w14:textId="77777777" w:rsidR="00C056D0" w:rsidRDefault="00C056D0" w:rsidP="00C0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58832" w14:textId="1467CF04" w:rsidR="00C056D0" w:rsidRDefault="00C056D0">
    <w:pPr>
      <w:pStyle w:val="Footer"/>
    </w:pPr>
    <w:r>
      <w:rPr>
        <w:noProof/>
      </w:rPr>
      <w:drawing>
        <wp:inline distT="0" distB="0" distL="0" distR="0" wp14:anchorId="6D7D98F4" wp14:editId="654E4DCD">
          <wp:extent cx="5943600" cy="683895"/>
          <wp:effectExtent l="0" t="0" r="0" b="1905"/>
          <wp:docPr id="198562250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562250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83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B31C9" w14:textId="77777777" w:rsidR="00C056D0" w:rsidRDefault="00C056D0" w:rsidP="00C056D0">
      <w:pPr>
        <w:spacing w:after="0" w:line="240" w:lineRule="auto"/>
      </w:pPr>
      <w:r>
        <w:separator/>
      </w:r>
    </w:p>
  </w:footnote>
  <w:footnote w:type="continuationSeparator" w:id="0">
    <w:p w14:paraId="5E6E6CDC" w14:textId="77777777" w:rsidR="00C056D0" w:rsidRDefault="00C056D0" w:rsidP="00C0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DC751" w14:textId="1B700B45" w:rsidR="00C056D0" w:rsidRDefault="00C056D0">
    <w:pPr>
      <w:pStyle w:val="Header"/>
    </w:pPr>
    <w:r>
      <w:rPr>
        <w:noProof/>
      </w:rPr>
      <w:drawing>
        <wp:inline distT="0" distB="0" distL="0" distR="0" wp14:anchorId="346D15FB" wp14:editId="6AE58075">
          <wp:extent cx="5943600" cy="1168400"/>
          <wp:effectExtent l="0" t="0" r="0" b="0"/>
          <wp:docPr id="486792085" name="Picture 2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792085" name="Picture 2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6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3356"/>
    <w:multiLevelType w:val="multilevel"/>
    <w:tmpl w:val="45AA0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5B1E5E"/>
    <w:multiLevelType w:val="multilevel"/>
    <w:tmpl w:val="8B6E73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EC79BE"/>
    <w:multiLevelType w:val="hybridMultilevel"/>
    <w:tmpl w:val="A4F61A7C"/>
    <w:lvl w:ilvl="0" w:tplc="2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051474"/>
    <w:multiLevelType w:val="hybridMultilevel"/>
    <w:tmpl w:val="99B8A842"/>
    <w:lvl w:ilvl="0" w:tplc="2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C67A8B"/>
    <w:multiLevelType w:val="hybridMultilevel"/>
    <w:tmpl w:val="01D6B7A8"/>
    <w:lvl w:ilvl="0" w:tplc="2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317"/>
    <w:rsid w:val="00002B0E"/>
    <w:rsid w:val="00066DD4"/>
    <w:rsid w:val="00083617"/>
    <w:rsid w:val="000B0EA3"/>
    <w:rsid w:val="000E339B"/>
    <w:rsid w:val="000E4CD5"/>
    <w:rsid w:val="00123B55"/>
    <w:rsid w:val="00136014"/>
    <w:rsid w:val="00136C66"/>
    <w:rsid w:val="00157B07"/>
    <w:rsid w:val="00171BA5"/>
    <w:rsid w:val="001F243C"/>
    <w:rsid w:val="002057BD"/>
    <w:rsid w:val="00214709"/>
    <w:rsid w:val="00246096"/>
    <w:rsid w:val="002722F0"/>
    <w:rsid w:val="002772A5"/>
    <w:rsid w:val="00302A4B"/>
    <w:rsid w:val="003073F9"/>
    <w:rsid w:val="0032621E"/>
    <w:rsid w:val="003653BE"/>
    <w:rsid w:val="00400FB8"/>
    <w:rsid w:val="00407D0A"/>
    <w:rsid w:val="004167BC"/>
    <w:rsid w:val="004306AC"/>
    <w:rsid w:val="00450CBF"/>
    <w:rsid w:val="004D68F0"/>
    <w:rsid w:val="004D7460"/>
    <w:rsid w:val="004F274A"/>
    <w:rsid w:val="0051221D"/>
    <w:rsid w:val="00544D62"/>
    <w:rsid w:val="00577463"/>
    <w:rsid w:val="005A12D6"/>
    <w:rsid w:val="005A3960"/>
    <w:rsid w:val="005D51A7"/>
    <w:rsid w:val="00641563"/>
    <w:rsid w:val="006B0816"/>
    <w:rsid w:val="007017B6"/>
    <w:rsid w:val="00756099"/>
    <w:rsid w:val="00760519"/>
    <w:rsid w:val="007C1A9C"/>
    <w:rsid w:val="007D5A21"/>
    <w:rsid w:val="007E6038"/>
    <w:rsid w:val="008334EB"/>
    <w:rsid w:val="00887834"/>
    <w:rsid w:val="008F0A4E"/>
    <w:rsid w:val="009523B8"/>
    <w:rsid w:val="0095699F"/>
    <w:rsid w:val="00960457"/>
    <w:rsid w:val="009B33EE"/>
    <w:rsid w:val="009D6E69"/>
    <w:rsid w:val="00A0478C"/>
    <w:rsid w:val="00A675AD"/>
    <w:rsid w:val="00AA6588"/>
    <w:rsid w:val="00AC7719"/>
    <w:rsid w:val="00AD7240"/>
    <w:rsid w:val="00B26176"/>
    <w:rsid w:val="00B27434"/>
    <w:rsid w:val="00B47734"/>
    <w:rsid w:val="00B63DDC"/>
    <w:rsid w:val="00BB6588"/>
    <w:rsid w:val="00BC3317"/>
    <w:rsid w:val="00BF738A"/>
    <w:rsid w:val="00C04A96"/>
    <w:rsid w:val="00C056D0"/>
    <w:rsid w:val="00C26022"/>
    <w:rsid w:val="00C30FF4"/>
    <w:rsid w:val="00C527CC"/>
    <w:rsid w:val="00CC5DF7"/>
    <w:rsid w:val="00CE259B"/>
    <w:rsid w:val="00CE49DC"/>
    <w:rsid w:val="00D2289C"/>
    <w:rsid w:val="00E139F2"/>
    <w:rsid w:val="00E54833"/>
    <w:rsid w:val="00ED0D61"/>
    <w:rsid w:val="00EE32F2"/>
    <w:rsid w:val="00EE4F0F"/>
    <w:rsid w:val="00F1472B"/>
    <w:rsid w:val="00F87A8A"/>
    <w:rsid w:val="00F9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E88E91A"/>
  <w15:chartTrackingRefBased/>
  <w15:docId w15:val="{E755BADD-37A1-4615-839E-5AFED4170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67BC"/>
    <w:pPr>
      <w:spacing w:after="0" w:line="240" w:lineRule="auto"/>
    </w:pPr>
    <w:rPr>
      <w:kern w:val="0"/>
      <w:lang w:val="en-BZ"/>
      <w14:ligatures w14:val="none"/>
    </w:rPr>
  </w:style>
  <w:style w:type="character" w:styleId="Hyperlink">
    <w:name w:val="Hyperlink"/>
    <w:basedOn w:val="DefaultParagraphFont"/>
    <w:uiPriority w:val="99"/>
    <w:unhideWhenUsed/>
    <w:rsid w:val="00C260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60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F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BZ" w:eastAsia="en-BZ"/>
      <w14:ligatures w14:val="none"/>
    </w:rPr>
  </w:style>
  <w:style w:type="character" w:styleId="Strong">
    <w:name w:val="Strong"/>
    <w:basedOn w:val="DefaultParagraphFont"/>
    <w:uiPriority w:val="22"/>
    <w:qFormat/>
    <w:rsid w:val="001F243C"/>
    <w:rPr>
      <w:b/>
      <w:bCs/>
    </w:rPr>
  </w:style>
  <w:style w:type="paragraph" w:styleId="ListParagraph">
    <w:name w:val="List Paragraph"/>
    <w:basedOn w:val="Normal"/>
    <w:uiPriority w:val="34"/>
    <w:qFormat/>
    <w:rsid w:val="001F243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5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6D0"/>
  </w:style>
  <w:style w:type="paragraph" w:styleId="Footer">
    <w:name w:val="footer"/>
    <w:basedOn w:val="Normal"/>
    <w:link w:val="FooterChar"/>
    <w:uiPriority w:val="99"/>
    <w:unhideWhenUsed/>
    <w:rsid w:val="00C05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5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c.bz/puc-spectrum-e/" TargetMode="External"/><Relationship Id="rId13" Type="http://schemas.openxmlformats.org/officeDocument/2006/relationships/hyperlink" Target="https://www.puc.bz/puc-spectrum-e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package" Target="embeddings/Microsoft_Word_Document.doc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1.doc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0EB62-7BAC-4F17-82FB-821DD0ACA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PUC PR</dc:creator>
  <cp:keywords/>
  <dc:description/>
  <cp:lastModifiedBy>Sheena Garnett</cp:lastModifiedBy>
  <cp:revision>4</cp:revision>
  <cp:lastPrinted>2024-01-18T18:56:00Z</cp:lastPrinted>
  <dcterms:created xsi:type="dcterms:W3CDTF">2025-09-08T17:49:00Z</dcterms:created>
  <dcterms:modified xsi:type="dcterms:W3CDTF">2025-10-09T15:06:00Z</dcterms:modified>
</cp:coreProperties>
</file>